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757D18" w14:textId="77777777" w:rsidR="00B76D46" w:rsidRDefault="00B76D46" w:rsidP="00B76D4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F5237A9" w14:textId="77777777" w:rsidR="00783B37" w:rsidRPr="00FE0426" w:rsidRDefault="00783B37" w:rsidP="00783B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8598399"/>
      <w:bookmarkStart w:id="1" w:name="_Hlk183520468"/>
      <w:bookmarkStart w:id="2" w:name="_Hlk174714595"/>
      <w:bookmarkStart w:id="3" w:name="_Hlk165276208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21C7730E" wp14:editId="7B9592F5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E3EB6" w14:textId="77777777" w:rsidR="00783B37" w:rsidRPr="00FE0426" w:rsidRDefault="00783B37" w:rsidP="00783B3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3928B0AC" w14:textId="77777777" w:rsidR="00783B37" w:rsidRPr="00BE3A18" w:rsidRDefault="00783B37" w:rsidP="00783B37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ШОСТА</w:t>
      </w: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СЕСІЯ  ВОСЬМОГО  СКЛИКАННЯ</w:t>
      </w:r>
    </w:p>
    <w:p w14:paraId="690E8754" w14:textId="77777777" w:rsidR="00783B37" w:rsidRPr="00BE3A18" w:rsidRDefault="00783B37" w:rsidP="00783B37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(позачергове засідання)</w:t>
      </w:r>
    </w:p>
    <w:p w14:paraId="6D6AA157" w14:textId="77777777" w:rsidR="00783B37" w:rsidRPr="00FE0426" w:rsidRDefault="00783B37" w:rsidP="00783B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BC822A" w14:textId="77777777" w:rsidR="00783B37" w:rsidRPr="00CA7DBD" w:rsidRDefault="00783B37" w:rsidP="00783B3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0DA4CF8" w14:textId="1556D018" w:rsidR="00783B37" w:rsidRPr="00BE3A18" w:rsidRDefault="00783B37" w:rsidP="00783B3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4.12.2025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№ 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255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-8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BE3A18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6ABE65A5" w14:textId="77777777" w:rsidR="0040672B" w:rsidRPr="0040672B" w:rsidRDefault="0040672B" w:rsidP="0040672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254E605B" w14:textId="25990768" w:rsidR="0040672B" w:rsidRPr="0040672B" w:rsidRDefault="008E02C4" w:rsidP="0040672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4" w:name="_Hlk215039018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ТОВ «АДВАНС СЕРВІС»</w:t>
      </w:r>
    </w:p>
    <w:bookmarkEnd w:id="4"/>
    <w:p w14:paraId="4AD34EBC" w14:textId="77777777" w:rsidR="0040672B" w:rsidRPr="0040672B" w:rsidRDefault="0040672B" w:rsidP="0040672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щодо поновлення (продовження) строку дії договору</w:t>
      </w:r>
    </w:p>
    <w:p w14:paraId="27806DAC" w14:textId="50BB0152" w:rsidR="0040672B" w:rsidRPr="0040672B" w:rsidRDefault="0040672B" w:rsidP="0040672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(к. н. </w:t>
      </w:r>
      <w:bookmarkStart w:id="5" w:name="_Hlk215038994"/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3210800000:01:0</w:t>
      </w:r>
      <w:r w:rsidR="008E02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15</w:t>
      </w: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:0</w:t>
      </w:r>
      <w:bookmarkEnd w:id="5"/>
      <w:r w:rsidR="008E02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241)</w:t>
      </w:r>
    </w:p>
    <w:p w14:paraId="04FC1E21" w14:textId="52632474" w:rsidR="0040672B" w:rsidRPr="0040672B" w:rsidRDefault="0040672B" w:rsidP="0040672B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0"/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8E02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Левка Лук’яненка</w:t>
      </w: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8E02C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66-</w:t>
      </w:r>
      <w:r w:rsidR="008D7F53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 w:rsidRPr="0040672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м. Буча</w:t>
      </w:r>
      <w:bookmarkEnd w:id="1"/>
    </w:p>
    <w:bookmarkEnd w:id="2"/>
    <w:p w14:paraId="571C85C5" w14:textId="77777777" w:rsidR="0040672B" w:rsidRPr="0040672B" w:rsidRDefault="0040672B" w:rsidP="004067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44AFBA" w14:textId="497AFE75" w:rsidR="0040672B" w:rsidRPr="0040672B" w:rsidRDefault="0040672B" w:rsidP="0040672B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6" w:name="_Hlk184216857"/>
      <w:bookmarkStart w:id="7" w:name="_Hlk174714613"/>
      <w:bookmarkStart w:id="8" w:name="_Hlk178584474"/>
      <w:bookmarkEnd w:id="3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>ТОВ «АДВАНС СЕРВІС»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поновлення (продовження) строку дії договору оренди земельної ділянки  (к.н. </w:t>
      </w:r>
      <w:bookmarkStart w:id="9" w:name="_Hlk214977216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3210800000:01:0</w:t>
      </w:r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>15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bookmarkEnd w:id="9"/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>241</w:t>
      </w:r>
      <w:r w:rsidRPr="0040672B">
        <w:rPr>
          <w:rFonts w:ascii="Calibri" w:eastAsia="Calibri" w:hAnsi="Calibri" w:cs="Times New Roman"/>
          <w:lang w:val="uk-UA"/>
        </w:rPr>
        <w:t>)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, площею 0,</w:t>
      </w:r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>3887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що розташована за адресою: </w:t>
      </w:r>
      <w:bookmarkStart w:id="10" w:name="_Hlk214977234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bookmarkEnd w:id="10"/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>Левка Лук’яненка, 66-а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м. Буча, Бучанський район, </w:t>
      </w:r>
      <w:r w:rsidR="004B19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Київська область, цільове призначення: (код КВЦПЗ 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3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7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- </w:t>
      </w:r>
      <w:bookmarkStart w:id="11" w:name="_Hlk214977262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будівель торгівлі</w:t>
      </w:r>
      <w:bookmarkEnd w:id="11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земельної ділянки </w:t>
      </w:r>
      <w:bookmarkStart w:id="12" w:name="_Hlk206151320"/>
      <w:r w:rsidR="004B19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№</w:t>
      </w:r>
      <w:r w:rsidR="00E76FE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>47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н/20</w:t>
      </w:r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>20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 від </w:t>
      </w:r>
      <w:bookmarkEnd w:id="12"/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>24.07.2020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р., </w:t>
      </w:r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Додаткову угоду </w:t>
      </w:r>
      <w:r w:rsidR="008D7F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17.01.2024 р. </w:t>
      </w:r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>до договору оренди земельної ділянки</w:t>
      </w:r>
      <w:r w:rsidR="00783B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D7F53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№</w:t>
      </w:r>
      <w:r w:rsidR="008D7F5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47</w:t>
      </w:r>
      <w:r w:rsidR="008D7F53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н/20</w:t>
      </w:r>
      <w:r w:rsidR="008D7F53">
        <w:rPr>
          <w:rFonts w:ascii="Times New Roman" w:eastAsia="Calibri" w:hAnsi="Times New Roman" w:cs="Times New Roman"/>
          <w:sz w:val="24"/>
          <w:szCs w:val="24"/>
          <w:lang w:val="uk-UA"/>
        </w:rPr>
        <w:t>20</w:t>
      </w:r>
      <w:r w:rsidR="008D7F53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 від </w:t>
      </w:r>
      <w:r w:rsidR="008D7F53">
        <w:rPr>
          <w:rFonts w:ascii="Times New Roman" w:eastAsia="Calibri" w:hAnsi="Times New Roman" w:cs="Times New Roman"/>
          <w:sz w:val="24"/>
          <w:szCs w:val="24"/>
          <w:lang w:val="uk-UA"/>
        </w:rPr>
        <w:t>24.07.2020</w:t>
      </w:r>
      <w:r w:rsidR="008D7F53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8E02C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., </w:t>
      </w:r>
      <w:r w:rsidR="00215D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Витяг  </w:t>
      </w:r>
      <w:r w:rsidR="00215DC8" w:rsidRPr="00020F35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020F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Державно</w:t>
      </w:r>
      <w:r w:rsidR="00215DC8" w:rsidRPr="00020F35">
        <w:rPr>
          <w:rFonts w:ascii="Times New Roman" w:eastAsia="Calibri" w:hAnsi="Times New Roman" w:cs="Times New Roman"/>
          <w:sz w:val="24"/>
          <w:szCs w:val="24"/>
          <w:lang w:val="uk-UA"/>
        </w:rPr>
        <w:t>го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реєстр</w:t>
      </w:r>
      <w:r w:rsidR="00215DC8" w:rsidRPr="00215DC8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речових прав на нерухоме майно</w:t>
      </w:r>
      <w:r w:rsidR="00215DC8" w:rsidRPr="00215D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B28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 реєстрацію іншого речового права від 07.08.2020 №219464217 </w:t>
      </w:r>
      <w:r w:rsidR="004B19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r w:rsidR="00215DC8" w:rsidRPr="00215DC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(номер запису про інше речове право: </w:t>
      </w:r>
      <w:r w:rsidR="001B282A">
        <w:rPr>
          <w:rFonts w:ascii="Times New Roman" w:eastAsia="Calibri" w:hAnsi="Times New Roman" w:cs="Times New Roman"/>
          <w:sz w:val="24"/>
          <w:szCs w:val="24"/>
          <w:lang w:val="uk-UA"/>
        </w:rPr>
        <w:t>37668138</w:t>
      </w:r>
      <w:r w:rsidR="00020F35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а також те, що Орендар продовжує користуватися земельною ділянкою та має переважне право на укладання договору оренди земельної ділянки на новий термін,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Cs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Cs/>
                <w:sz w:val="24"/>
                <w:szCs w:val="24"/>
                <w:lang w:val="uk-UA"/>
              </w:rPr>
            </m:ctrlPr>
          </m:e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</w:t>
      </w:r>
      <w:r w:rsidR="004B190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ст. 32</w:t>
      </w:r>
      <w:r w:rsidRPr="0040672B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20F3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Закону України «Про оренду землі», п. 34 ст. 26 Закону України «Про місцеве самоврядування в Україні»</w:t>
      </w:r>
      <w:bookmarkEnd w:id="6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7"/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8"/>
    </w:p>
    <w:p w14:paraId="7216789D" w14:textId="77777777" w:rsidR="0040672B" w:rsidRPr="0040672B" w:rsidRDefault="0040672B" w:rsidP="004067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067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631E1D96" w14:textId="77777777" w:rsidR="0040672B" w:rsidRPr="0040672B" w:rsidRDefault="0040672B" w:rsidP="0040672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561FBC1" w14:textId="207AF040" w:rsidR="0040672B" w:rsidRPr="0040672B" w:rsidRDefault="00491790" w:rsidP="0040672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Поновити (п</w:t>
      </w:r>
      <w:r w:rsidR="0040672B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родовжити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40672B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B28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«АДВАНС СЕРВІС» </w:t>
      </w:r>
      <w:r w:rsidR="001B282A" w:rsidRPr="001B282A">
        <w:rPr>
          <w:rFonts w:ascii="Times New Roman" w:hAnsi="Times New Roman" w:cs="Times New Roman"/>
          <w:bCs/>
          <w:sz w:val="24"/>
          <w:szCs w:val="24"/>
          <w:lang w:val="uk-UA"/>
        </w:rPr>
        <w:t>(код</w:t>
      </w:r>
      <w:r w:rsidR="001B282A" w:rsidRPr="001B28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1B282A" w:rsidRPr="001B282A">
        <w:rPr>
          <w:rFonts w:ascii="Times New Roman" w:hAnsi="Times New Roman" w:cs="Times New Roman"/>
          <w:bCs/>
          <w:sz w:val="24"/>
          <w:szCs w:val="24"/>
          <w:lang w:val="uk-UA"/>
        </w:rPr>
        <w:t>ЄДРПОУ</w:t>
      </w:r>
      <w:r w:rsidR="001B282A" w:rsidRPr="001B28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8D7F53">
        <w:rPr>
          <w:rFonts w:ascii="Times New Roman" w:hAnsi="Times New Roman" w:cs="Times New Roman"/>
          <w:bCs/>
          <w:sz w:val="24"/>
          <w:szCs w:val="24"/>
          <w:lang w:val="uk-UA"/>
        </w:rPr>
        <w:t>38994678</w:t>
      </w:r>
      <w:r w:rsidR="001B282A" w:rsidRPr="001B282A">
        <w:rPr>
          <w:rFonts w:ascii="Times New Roman" w:hAnsi="Times New Roman" w:cs="Times New Roman"/>
          <w:bCs/>
          <w:sz w:val="24"/>
          <w:szCs w:val="24"/>
          <w:lang w:val="uk-UA"/>
        </w:rPr>
        <w:t>)</w:t>
      </w:r>
      <w:r w:rsidR="0040672B" w:rsidRPr="001B282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0672B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право користування земельною ділянкою з кадастровим номером </w:t>
      </w:r>
      <w:r w:rsidR="001B282A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3210800000:01:0</w:t>
      </w:r>
      <w:r w:rsidR="001B282A">
        <w:rPr>
          <w:rFonts w:ascii="Times New Roman" w:eastAsia="Calibri" w:hAnsi="Times New Roman" w:cs="Times New Roman"/>
          <w:sz w:val="24"/>
          <w:szCs w:val="24"/>
          <w:lang w:val="uk-UA"/>
        </w:rPr>
        <w:t>15</w:t>
      </w:r>
      <w:r w:rsidR="001B282A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 w:rsidR="001B282A">
        <w:rPr>
          <w:rFonts w:ascii="Times New Roman" w:eastAsia="Calibri" w:hAnsi="Times New Roman" w:cs="Times New Roman"/>
          <w:sz w:val="24"/>
          <w:szCs w:val="24"/>
          <w:lang w:val="uk-UA"/>
        </w:rPr>
        <w:t>241</w:t>
      </w:r>
      <w:r w:rsidR="0040672B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</w:t>
      </w:r>
      <w:bookmarkStart w:id="13" w:name="_Hlk206151445"/>
      <w:r w:rsidR="0040672B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площею 0,</w:t>
      </w:r>
      <w:r w:rsidR="001B282A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3887</w:t>
      </w:r>
      <w:r w:rsidR="0040672B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га, </w:t>
      </w:r>
      <w:bookmarkEnd w:id="13"/>
      <w:r w:rsidR="0040672B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що розташована за адресою: </w:t>
      </w:r>
      <w:r w:rsidR="001B282A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1B282A">
        <w:rPr>
          <w:rFonts w:ascii="Times New Roman" w:eastAsia="Calibri" w:hAnsi="Times New Roman" w:cs="Times New Roman"/>
          <w:sz w:val="24"/>
          <w:szCs w:val="24"/>
          <w:lang w:val="uk-UA"/>
        </w:rPr>
        <w:t>Левка Лук’яненка, 66-а</w:t>
      </w:r>
      <w:r w:rsidR="001B282A"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, м. Буча</w:t>
      </w:r>
      <w:r w:rsidR="0040672B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Бучанський район, Київська область, цільове призначення: (код КВЦПЗ 0</w:t>
      </w:r>
      <w:r w:rsidR="00020F3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</w:t>
      </w:r>
      <w:r w:rsidR="0040672B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.0</w:t>
      </w:r>
      <w:r w:rsidR="00020F3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7</w:t>
      </w:r>
      <w:r w:rsidR="0040672B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) - </w:t>
      </w:r>
      <w:r w:rsidR="00020F35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для будівництва та обслуговування </w:t>
      </w:r>
      <w:r w:rsidR="00020F35" w:rsidRPr="00020F35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будівель торгівлі</w:t>
      </w:r>
      <w:r w:rsidR="0040672B"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строком на </w:t>
      </w:r>
      <w:r w:rsidR="00783B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 (п’ять)</w:t>
      </w:r>
      <w:r w:rsidR="0040672B"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років, шляхом укладання нового договору, відповідно до затвердженої типової форми.</w:t>
      </w:r>
    </w:p>
    <w:p w14:paraId="6B03E30B" w14:textId="5A4C903C" w:rsidR="0040672B" w:rsidRPr="0040672B" w:rsidRDefault="001B282A" w:rsidP="0040672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«АДВАНС СЕРВІС»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0672B"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місячний строк укласти з </w:t>
      </w:r>
      <w:r w:rsidR="0040672B"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Бучанською міською радою</w:t>
      </w:r>
      <w:r w:rsidR="0040672B"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договір оренди земельної ділянки з кадастровим номером 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3210800000:01:0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15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:0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241</w:t>
      </w:r>
      <w:r w:rsidR="0040672B" w:rsidRPr="0040672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0F2A053A" w14:textId="2DFE066A" w:rsidR="0040672B" w:rsidRPr="001B282A" w:rsidRDefault="0040672B" w:rsidP="0040672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B282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</w:t>
      </w:r>
      <w:r w:rsidR="001B282A" w:rsidRPr="001B282A">
        <w:rPr>
          <w:rFonts w:ascii="Times New Roman" w:hAnsi="Times New Roman" w:cs="Times New Roman"/>
          <w:sz w:val="24"/>
          <w:szCs w:val="24"/>
          <w:lang w:val="uk-UA"/>
        </w:rPr>
        <w:t>відділу управління містобудування, архітектури та земельних відносин забезпечити підготовку необхідних документів</w:t>
      </w:r>
      <w:r w:rsidRPr="001B282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5A1728A8" w14:textId="77777777" w:rsidR="0040672B" w:rsidRPr="0040672B" w:rsidRDefault="0040672B" w:rsidP="0040672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Речове право оренди земельної ділянки підлягає державній реєстрації відповідно до вимог Закону України «Про державну реєстрацію речових прав на нерухоме майно та їх обтяжень».</w:t>
      </w:r>
    </w:p>
    <w:p w14:paraId="457FA3C6" w14:textId="27E0440B" w:rsidR="0040672B" w:rsidRPr="0040672B" w:rsidRDefault="0040672B" w:rsidP="0040672B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комісію рад</w:t>
      </w:r>
      <w:r w:rsidR="00093C15">
        <w:rPr>
          <w:rFonts w:ascii="Times New Roman" w:eastAsia="Calibri" w:hAnsi="Times New Roman" w:cs="Times New Roman"/>
          <w:sz w:val="24"/>
          <w:szCs w:val="24"/>
          <w:lang w:val="uk-UA"/>
        </w:rPr>
        <w:t>и</w:t>
      </w:r>
      <w:r w:rsidRPr="0040672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274F1AC3" w14:textId="235660A2" w:rsidR="00BD17C6" w:rsidRDefault="00BD17C6" w:rsidP="000515BC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43C5EC3C" w14:textId="77777777" w:rsidR="00182A47" w:rsidRDefault="00182A47" w:rsidP="000515BC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14:paraId="731004DF" w14:textId="230FE00B" w:rsidR="008D1E65" w:rsidRDefault="00BD17C6" w:rsidP="004B190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="004B190E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  <w:t xml:space="preserve">    </w:t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14:paraId="03446AC9" w14:textId="72C15A43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7EB0B3D9" w14:textId="5BF0982C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80AB211" w14:textId="0D5E071A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39CE5C82" w14:textId="14AEED94" w:rsidR="008D1E65" w:rsidRDefault="008D1E65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DD0F13" w14:textId="77777777" w:rsidR="00F901DC" w:rsidRDefault="00F901DC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CDCB28" w14:textId="77777777" w:rsidR="00F901DC" w:rsidRDefault="00F901DC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D56DE5" w14:textId="77777777" w:rsidR="00F901DC" w:rsidRDefault="00F901DC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C78833D" w14:textId="77777777" w:rsidR="00F901DC" w:rsidRDefault="00F901DC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798015E" w14:textId="77777777" w:rsidR="00F901DC" w:rsidRDefault="00F901DC" w:rsidP="008D1E6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77A2" w14:textId="77777777" w:rsidR="00182A47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48743CF8" w14:textId="4421F2B2" w:rsidR="00182A47" w:rsidRPr="00013B85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013B8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="00013B85" w:rsidRPr="00013B85">
        <w:rPr>
          <w:rFonts w:ascii="Times New Roman" w:eastAsia="Calibri" w:hAnsi="Times New Roman" w:cs="Times New Roman"/>
          <w:b/>
          <w:sz w:val="20"/>
          <w:szCs w:val="20"/>
          <w:lang w:val="uk-UA"/>
        </w:rPr>
        <w:t>24.12.2025</w:t>
      </w:r>
    </w:p>
    <w:p w14:paraId="2E53DBFF" w14:textId="77777777" w:rsidR="00182A47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2BA0AC" w14:textId="77777777" w:rsidR="00182A47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BFDAEC" w14:textId="77777777" w:rsidR="00182A47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13E73E9" w14:textId="77777777" w:rsidR="00182A47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Юлія ГАЛДЕЦЬКА</w:t>
      </w:r>
    </w:p>
    <w:p w14:paraId="33F1AC3A" w14:textId="220401FE" w:rsidR="00182A47" w:rsidRPr="00013B85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 w:rsidR="00013B85" w:rsidRPr="00013B85">
        <w:rPr>
          <w:rFonts w:ascii="Times New Roman" w:eastAsia="Calibri" w:hAnsi="Times New Roman" w:cs="Times New Roman"/>
          <w:b/>
          <w:sz w:val="20"/>
          <w:szCs w:val="20"/>
          <w:lang w:val="uk-UA"/>
        </w:rPr>
        <w:t>24.12.2025</w:t>
      </w:r>
      <w:r w:rsidRPr="00013B85">
        <w:rPr>
          <w:rFonts w:ascii="Times New Roman" w:eastAsia="Calibri" w:hAnsi="Times New Roman" w:cs="Times New Roman"/>
          <w:b/>
          <w:i/>
          <w:sz w:val="20"/>
          <w:szCs w:val="20"/>
        </w:rPr>
        <w:br/>
      </w:r>
      <w:r w:rsidRPr="00013B85">
        <w:rPr>
          <w:rFonts w:ascii="Calibri" w:eastAsia="Calibri" w:hAnsi="Calibri" w:cs="Times New Roman"/>
          <w:b/>
          <w:i/>
          <w:sz w:val="20"/>
          <w:szCs w:val="20"/>
        </w:rPr>
        <w:br/>
      </w:r>
    </w:p>
    <w:p w14:paraId="59690D34" w14:textId="77777777" w:rsidR="00182A47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2E2C5F74" w14:textId="77777777" w:rsidR="00182A47" w:rsidRPr="006A5FD7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земельного відділу</w:t>
      </w:r>
    </w:p>
    <w:p w14:paraId="7756BDA1" w14:textId="77777777" w:rsidR="00182A47" w:rsidRPr="006A5FD7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55B5B72F" w14:textId="77777777" w:rsidR="00182A47" w:rsidRDefault="00182A47" w:rsidP="00182A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Наталія ФРЕЙБЕРГ</w:t>
      </w:r>
    </w:p>
    <w:p w14:paraId="705963B2" w14:textId="1A8BACAA" w:rsidR="008D1E65" w:rsidRPr="00013B85" w:rsidRDefault="00013B8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                   </w:t>
      </w:r>
      <w:r w:rsidRPr="00013B85">
        <w:rPr>
          <w:rFonts w:ascii="Times New Roman" w:eastAsia="Calibri" w:hAnsi="Times New Roman" w:cs="Times New Roman"/>
          <w:b/>
          <w:bCs/>
          <w:sz w:val="20"/>
          <w:szCs w:val="20"/>
          <w:lang w:val="uk-UA"/>
        </w:rPr>
        <w:t>24.12.2025</w:t>
      </w:r>
    </w:p>
    <w:p w14:paraId="6CEF72C5" w14:textId="3912E667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251DDA8E" w14:textId="05564AF6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5A867CE2" w14:textId="7471C8CF" w:rsidR="008D1E65" w:rsidRDefault="008D1E65" w:rsidP="00BD17C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</w:p>
    <w:p w14:paraId="4C319DD1" w14:textId="77777777" w:rsidR="008D1E65" w:rsidRPr="003F1F8D" w:rsidRDefault="008D1E65" w:rsidP="00BD17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6064C7" w14:textId="77777777" w:rsidR="00BD17C6" w:rsidRDefault="00BD17C6" w:rsidP="00BD17C6">
      <w:pPr>
        <w:rPr>
          <w:lang w:val="uk-UA"/>
        </w:rPr>
      </w:pPr>
    </w:p>
    <w:p w14:paraId="56F82AF6" w14:textId="451DFD1C" w:rsidR="00943608" w:rsidRPr="00DA7CDE" w:rsidRDefault="00943608">
      <w:pPr>
        <w:rPr>
          <w:lang w:val="uk-UA"/>
        </w:rPr>
      </w:pPr>
    </w:p>
    <w:sectPr w:rsidR="00943608" w:rsidRPr="00DA7CDE" w:rsidSect="001E1D2E">
      <w:pgSz w:w="11906" w:h="16838"/>
      <w:pgMar w:top="284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608"/>
    <w:rsid w:val="000018A6"/>
    <w:rsid w:val="00013B85"/>
    <w:rsid w:val="00020F35"/>
    <w:rsid w:val="000515BC"/>
    <w:rsid w:val="00056F34"/>
    <w:rsid w:val="00093C15"/>
    <w:rsid w:val="00102183"/>
    <w:rsid w:val="001046D9"/>
    <w:rsid w:val="00134664"/>
    <w:rsid w:val="00180F72"/>
    <w:rsid w:val="00182A47"/>
    <w:rsid w:val="001A0624"/>
    <w:rsid w:val="001B282A"/>
    <w:rsid w:val="001C3EE2"/>
    <w:rsid w:val="001E1D2E"/>
    <w:rsid w:val="00215DC8"/>
    <w:rsid w:val="002C35B1"/>
    <w:rsid w:val="002D1431"/>
    <w:rsid w:val="002F7877"/>
    <w:rsid w:val="00344B0A"/>
    <w:rsid w:val="003A65CD"/>
    <w:rsid w:val="003A6EE3"/>
    <w:rsid w:val="003D3F72"/>
    <w:rsid w:val="003F3523"/>
    <w:rsid w:val="003F4401"/>
    <w:rsid w:val="003F534C"/>
    <w:rsid w:val="003F71C9"/>
    <w:rsid w:val="0040672B"/>
    <w:rsid w:val="00436AFC"/>
    <w:rsid w:val="00454147"/>
    <w:rsid w:val="00461F1F"/>
    <w:rsid w:val="0047447E"/>
    <w:rsid w:val="00491790"/>
    <w:rsid w:val="004B190E"/>
    <w:rsid w:val="004D13BB"/>
    <w:rsid w:val="004D1817"/>
    <w:rsid w:val="00511881"/>
    <w:rsid w:val="00511CA6"/>
    <w:rsid w:val="005360C5"/>
    <w:rsid w:val="00552AF5"/>
    <w:rsid w:val="0058300E"/>
    <w:rsid w:val="005869DC"/>
    <w:rsid w:val="005A5371"/>
    <w:rsid w:val="005C4C03"/>
    <w:rsid w:val="005D16C2"/>
    <w:rsid w:val="00675E7E"/>
    <w:rsid w:val="00682C5A"/>
    <w:rsid w:val="006A3377"/>
    <w:rsid w:val="006E2E88"/>
    <w:rsid w:val="006F3A6B"/>
    <w:rsid w:val="00723DE0"/>
    <w:rsid w:val="00726141"/>
    <w:rsid w:val="00783B37"/>
    <w:rsid w:val="007852C7"/>
    <w:rsid w:val="007E14AD"/>
    <w:rsid w:val="00870317"/>
    <w:rsid w:val="00881DEE"/>
    <w:rsid w:val="00896517"/>
    <w:rsid w:val="008D1E65"/>
    <w:rsid w:val="008D7F53"/>
    <w:rsid w:val="008E02C4"/>
    <w:rsid w:val="008E45BC"/>
    <w:rsid w:val="00910D95"/>
    <w:rsid w:val="00934612"/>
    <w:rsid w:val="00943608"/>
    <w:rsid w:val="00977C6B"/>
    <w:rsid w:val="009A58E4"/>
    <w:rsid w:val="00A5676C"/>
    <w:rsid w:val="00A8135D"/>
    <w:rsid w:val="00AE5A09"/>
    <w:rsid w:val="00B23FF7"/>
    <w:rsid w:val="00B76D46"/>
    <w:rsid w:val="00BD17C6"/>
    <w:rsid w:val="00BE581D"/>
    <w:rsid w:val="00D13964"/>
    <w:rsid w:val="00D1424C"/>
    <w:rsid w:val="00D30B57"/>
    <w:rsid w:val="00D55CEB"/>
    <w:rsid w:val="00DA7CDE"/>
    <w:rsid w:val="00E429CF"/>
    <w:rsid w:val="00E62265"/>
    <w:rsid w:val="00E623F5"/>
    <w:rsid w:val="00E71FFB"/>
    <w:rsid w:val="00E76FE2"/>
    <w:rsid w:val="00EC1684"/>
    <w:rsid w:val="00EE73A0"/>
    <w:rsid w:val="00F3474B"/>
    <w:rsid w:val="00F513AF"/>
    <w:rsid w:val="00F52EFE"/>
    <w:rsid w:val="00F901DC"/>
    <w:rsid w:val="00FF4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C2A30"/>
  <w15:chartTrackingRefBased/>
  <w15:docId w15:val="{00C708F9-B804-4C35-ACCA-F58FFF12D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7C6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17C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7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A7CD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805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618FF7-3C7E-47AB-855A-3D5777CD99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2187</Words>
  <Characters>1247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12</cp:revision>
  <cp:lastPrinted>2025-12-29T07:34:00Z</cp:lastPrinted>
  <dcterms:created xsi:type="dcterms:W3CDTF">2025-12-19T14:16:00Z</dcterms:created>
  <dcterms:modified xsi:type="dcterms:W3CDTF">2025-12-29T08:07:00Z</dcterms:modified>
</cp:coreProperties>
</file>